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FA" w:rsidRPr="00773CA8" w:rsidRDefault="00DA63DC" w:rsidP="00773CA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CHÔMAGE PARTIEL - ÉTAPES</w:t>
      </w:r>
      <w:bookmarkStart w:id="0" w:name="_GoBack"/>
      <w:bookmarkEnd w:id="0"/>
    </w:p>
    <w:p w:rsidR="007B12CB" w:rsidRPr="007B12CB" w:rsidRDefault="007B12CB">
      <w:pPr>
        <w:rPr>
          <w:b/>
          <w:u w:val="single"/>
        </w:rPr>
      </w:pPr>
      <w:r w:rsidRPr="007B12CB">
        <w:rPr>
          <w:b/>
          <w:u w:val="single"/>
        </w:rPr>
        <w:t>1</w:t>
      </w:r>
      <w:r w:rsidRPr="007B12CB">
        <w:rPr>
          <w:b/>
          <w:u w:val="single"/>
          <w:vertAlign w:val="superscript"/>
        </w:rPr>
        <w:t>er</w:t>
      </w:r>
      <w:r w:rsidRPr="007B12CB">
        <w:rPr>
          <w:b/>
          <w:u w:val="single"/>
        </w:rPr>
        <w:t xml:space="preserve"> étape :</w:t>
      </w:r>
    </w:p>
    <w:p w:rsidR="007B12CB" w:rsidRDefault="007B12CB">
      <w:r>
        <w:t xml:space="preserve">Allez sur le site </w:t>
      </w:r>
      <w:hyperlink r:id="rId5" w:history="1">
        <w:r w:rsidRPr="00EB5AB1">
          <w:rPr>
            <w:rStyle w:val="Lienhypertexte"/>
          </w:rPr>
          <w:t>https://activitepartielle.emploi.gouv.fr/aparts/</w:t>
        </w:r>
      </w:hyperlink>
      <w:r>
        <w:t xml:space="preserve"> pour effectuer la création du compte en ligne.</w:t>
      </w:r>
    </w:p>
    <w:p w:rsidR="00737A94" w:rsidRPr="00737A94" w:rsidRDefault="00737A94">
      <w:pPr>
        <w:rPr>
          <w:b/>
          <w:u w:val="single"/>
        </w:rPr>
      </w:pPr>
      <w:r w:rsidRPr="00737A94">
        <w:rPr>
          <w:b/>
          <w:u w:val="single"/>
        </w:rPr>
        <w:t>2</w:t>
      </w:r>
      <w:r w:rsidRPr="00737A94">
        <w:rPr>
          <w:b/>
          <w:u w:val="single"/>
          <w:vertAlign w:val="superscript"/>
        </w:rPr>
        <w:t>ème</w:t>
      </w:r>
      <w:r w:rsidRPr="00737A94">
        <w:rPr>
          <w:b/>
          <w:u w:val="single"/>
        </w:rPr>
        <w:t xml:space="preserve"> étape :</w:t>
      </w:r>
    </w:p>
    <w:p w:rsidR="007B12CB" w:rsidRDefault="00737A94">
      <w:r>
        <w:t xml:space="preserve">Vous recevrez </w:t>
      </w:r>
      <w:r w:rsidR="007B12CB">
        <w:t>sous 48h de votre iden</w:t>
      </w:r>
      <w:r>
        <w:t>tifiant et mot de passe</w:t>
      </w:r>
      <w:r w:rsidR="007B12CB">
        <w:t>.</w:t>
      </w:r>
    </w:p>
    <w:p w:rsidR="007B12CB" w:rsidRDefault="00737A94">
      <w:r>
        <w:t>Vous connectez</w:t>
      </w:r>
      <w:r w:rsidR="007B12CB">
        <w:t xml:space="preserve"> sur le site </w:t>
      </w:r>
      <w:hyperlink r:id="rId6" w:history="1">
        <w:r w:rsidR="007B12CB" w:rsidRPr="00EB5AB1">
          <w:rPr>
            <w:rStyle w:val="Lienhypertexte"/>
          </w:rPr>
          <w:t>https://activitepartielle.emploi.gouv.fr/aparts/</w:t>
        </w:r>
      </w:hyperlink>
      <w:r>
        <w:t xml:space="preserve"> et création de votre dossier envoyé à la DIRECCTE par emploi.gouv.fr.</w:t>
      </w:r>
    </w:p>
    <w:p w:rsidR="007B12CB" w:rsidRDefault="007B12CB" w:rsidP="00737A94">
      <w:pPr>
        <w:pStyle w:val="Paragraphedeliste"/>
        <w:numPr>
          <w:ilvl w:val="0"/>
          <w:numId w:val="1"/>
        </w:numPr>
      </w:pPr>
      <w:r>
        <w:t>Renseigner le nombre de salarié susceptible d’être en chômage partiel.</w:t>
      </w:r>
    </w:p>
    <w:p w:rsidR="007B12CB" w:rsidRDefault="007B12CB" w:rsidP="00737A94">
      <w:pPr>
        <w:pStyle w:val="Paragraphedeliste"/>
        <w:numPr>
          <w:ilvl w:val="0"/>
          <w:numId w:val="1"/>
        </w:numPr>
      </w:pPr>
      <w:r>
        <w:t>Indiquer le nombre d’heures correspondant au chômage partiel par salarié (maxi 1000h par an par salarié).</w:t>
      </w:r>
    </w:p>
    <w:p w:rsidR="00737A94" w:rsidRPr="007B12CB" w:rsidRDefault="00737A94" w:rsidP="00737A94">
      <w:pPr>
        <w:rPr>
          <w:b/>
          <w:u w:val="single"/>
        </w:rPr>
      </w:pPr>
      <w:r>
        <w:rPr>
          <w:b/>
          <w:u w:val="single"/>
        </w:rPr>
        <w:t>3</w:t>
      </w:r>
      <w:r w:rsidRPr="007B12CB">
        <w:rPr>
          <w:b/>
          <w:u w:val="single"/>
          <w:vertAlign w:val="superscript"/>
        </w:rPr>
        <w:t>ème</w:t>
      </w:r>
      <w:r w:rsidRPr="007B12CB">
        <w:rPr>
          <w:b/>
          <w:u w:val="single"/>
        </w:rPr>
        <w:t xml:space="preserve"> étape :</w:t>
      </w:r>
    </w:p>
    <w:p w:rsidR="007B12CB" w:rsidRDefault="007B12CB">
      <w:r>
        <w:t>Validation du dossier en ligne.</w:t>
      </w:r>
    </w:p>
    <w:p w:rsidR="007B12CB" w:rsidRPr="007B12CB" w:rsidRDefault="00737A94">
      <w:pPr>
        <w:rPr>
          <w:b/>
          <w:u w:val="single"/>
        </w:rPr>
      </w:pPr>
      <w:r>
        <w:rPr>
          <w:b/>
          <w:u w:val="single"/>
        </w:rPr>
        <w:t>4</w:t>
      </w:r>
      <w:r w:rsidR="007B12CB" w:rsidRPr="007B12CB">
        <w:rPr>
          <w:b/>
          <w:u w:val="single"/>
          <w:vertAlign w:val="superscript"/>
        </w:rPr>
        <w:t>ème</w:t>
      </w:r>
      <w:r w:rsidR="007B12CB" w:rsidRPr="007B12CB">
        <w:rPr>
          <w:b/>
          <w:u w:val="single"/>
        </w:rPr>
        <w:t xml:space="preserve"> étape :</w:t>
      </w:r>
    </w:p>
    <w:p w:rsidR="007B12CB" w:rsidRDefault="00154BE4">
      <w:r>
        <w:t>Réponse de la DIRECCTE sous 48h.</w:t>
      </w:r>
    </w:p>
    <w:p w:rsidR="00773CA8" w:rsidRPr="00773CA8" w:rsidRDefault="00773CA8">
      <w:pPr>
        <w:rPr>
          <w:b/>
          <w:u w:val="single"/>
        </w:rPr>
      </w:pPr>
      <w:r>
        <w:rPr>
          <w:b/>
          <w:u w:val="single"/>
        </w:rPr>
        <w:t>5</w:t>
      </w:r>
      <w:r w:rsidRPr="007B12CB">
        <w:rPr>
          <w:b/>
          <w:u w:val="single"/>
          <w:vertAlign w:val="superscript"/>
        </w:rPr>
        <w:t>ème</w:t>
      </w:r>
      <w:r w:rsidRPr="007B12CB">
        <w:rPr>
          <w:b/>
          <w:u w:val="single"/>
        </w:rPr>
        <w:t xml:space="preserve"> étape :</w:t>
      </w:r>
    </w:p>
    <w:p w:rsidR="00154BE4" w:rsidRDefault="00154BE4">
      <w:r>
        <w:t xml:space="preserve">Après validation de la DIRECCTE, </w:t>
      </w:r>
      <w:r w:rsidRPr="00773CA8">
        <w:rPr>
          <w:b/>
        </w:rPr>
        <w:t>remplir mensuellement</w:t>
      </w:r>
      <w:r w:rsidR="00737A94">
        <w:t xml:space="preserve"> sur le site </w:t>
      </w:r>
      <w:hyperlink r:id="rId7" w:history="1">
        <w:r w:rsidR="00737A94" w:rsidRPr="00EB5AB1">
          <w:rPr>
            <w:rStyle w:val="Lienhypertexte"/>
          </w:rPr>
          <w:t>https://activitepartielle.emploi.gouv.fr/aparts/</w:t>
        </w:r>
      </w:hyperlink>
      <w:r w:rsidR="00737A94">
        <w:rPr>
          <w:rStyle w:val="Lienhypertexte"/>
        </w:rPr>
        <w:t xml:space="preserve"> </w:t>
      </w:r>
      <w:r>
        <w:t>les relevés en ligne pour les salariés concernés par le chômage partiel.</w:t>
      </w:r>
    </w:p>
    <w:p w:rsidR="00737A94" w:rsidRDefault="00737A94"/>
    <w:p w:rsidR="00737A94" w:rsidRPr="00737A94" w:rsidRDefault="00737A94">
      <w:pPr>
        <w:rPr>
          <w:b/>
          <w:u w:val="single"/>
        </w:rPr>
      </w:pPr>
      <w:r w:rsidRPr="00737A94">
        <w:rPr>
          <w:b/>
          <w:u w:val="single"/>
        </w:rPr>
        <w:t>Remarque</w:t>
      </w:r>
    </w:p>
    <w:p w:rsidR="00516072" w:rsidRDefault="00154BE4">
      <w:r>
        <w:t>L’employeur maintien</w:t>
      </w:r>
      <w:r w:rsidR="00737A94">
        <w:t xml:space="preserve"> 70% de la rémunération brute du</w:t>
      </w:r>
      <w:r>
        <w:t xml:space="preserve"> salaire et perçoit</w:t>
      </w:r>
      <w:r w:rsidR="00737A94">
        <w:t xml:space="preserve"> une</w:t>
      </w:r>
      <w:r>
        <w:t xml:space="preserve"> indemni</w:t>
      </w:r>
      <w:r w:rsidR="00737A94">
        <w:t>sation qui est versée par l’ASP à hauteur de 7,74€/heure par salarié.</w:t>
      </w:r>
      <w:r w:rsidR="00516072">
        <w:t xml:space="preserve"> Cette indemnité a été portée à 8,04€/heure.</w:t>
      </w:r>
    </w:p>
    <w:p w:rsidR="00773CA8" w:rsidRDefault="00773CA8"/>
    <w:p w:rsidR="00773CA8" w:rsidRPr="00773CA8" w:rsidRDefault="00773CA8" w:rsidP="00773CA8">
      <w:pPr>
        <w:rPr>
          <w:b/>
          <w:u w:val="single"/>
        </w:rPr>
      </w:pPr>
      <w:r w:rsidRPr="00773CA8">
        <w:rPr>
          <w:b/>
          <w:u w:val="single"/>
        </w:rPr>
        <w:t>Quel</w:t>
      </w:r>
      <w:r w:rsidR="00DA63DC">
        <w:rPr>
          <w:b/>
          <w:u w:val="single"/>
        </w:rPr>
        <w:t>s</w:t>
      </w:r>
      <w:r w:rsidRPr="00773CA8">
        <w:rPr>
          <w:b/>
          <w:u w:val="single"/>
        </w:rPr>
        <w:t xml:space="preserve"> avantage</w:t>
      </w:r>
      <w:r w:rsidR="00DA63DC">
        <w:rPr>
          <w:b/>
          <w:u w:val="single"/>
        </w:rPr>
        <w:t>s</w:t>
      </w:r>
      <w:r w:rsidRPr="00773CA8">
        <w:rPr>
          <w:b/>
          <w:u w:val="single"/>
        </w:rPr>
        <w:t xml:space="preserve"> pour les salariés ?</w:t>
      </w:r>
    </w:p>
    <w:p w:rsidR="00773CA8" w:rsidRDefault="00773CA8" w:rsidP="00773CA8">
      <w:r>
        <w:t>Les salariés reçoivent une indemnité horaire, versée par leur employeur, égale à 70% de leur salaire brut horaire (environ 84% du salaire net horaire).</w:t>
      </w:r>
    </w:p>
    <w:p w:rsidR="00773CA8" w:rsidRDefault="00773CA8" w:rsidP="00773CA8">
      <w:r>
        <w:t>Les salariés placés en activité partielle peuvent bénéficier d’actions de formation. Dans ce cas, l’indemnité versée au salarié est majorée. Elle est alors égale à 100% de son salaire net horaire.</w:t>
      </w:r>
    </w:p>
    <w:p w:rsidR="007B12CB" w:rsidRDefault="00773CA8">
      <w:r>
        <w:t>Si après versement de l’indemnité d’activité partielle la rémunération d’un salarié est inférieure à la rémunération mensuelle minimale (RMM garantie par les articles L.3232-1 et suivants du code du travail pour les salariés à temps plein), l’employeur est dans l’obligation de lui verser une allocation complémentaire qui est égale à la différence entre la rémunération mensuelle minimale (ou SMIC net) et la somme initialement perçue par le salarié.</w:t>
      </w:r>
    </w:p>
    <w:sectPr w:rsidR="007B1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91DDB"/>
    <w:multiLevelType w:val="hybridMultilevel"/>
    <w:tmpl w:val="17321ED4"/>
    <w:lvl w:ilvl="0" w:tplc="535421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CB"/>
    <w:rsid w:val="00154BE4"/>
    <w:rsid w:val="00516072"/>
    <w:rsid w:val="007257FE"/>
    <w:rsid w:val="00737A94"/>
    <w:rsid w:val="00773CA8"/>
    <w:rsid w:val="007B12CB"/>
    <w:rsid w:val="00DA4AFA"/>
    <w:rsid w:val="00D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5D64-7D6F-4935-AB44-D9FF9DAC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12C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BE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tivitepartielle.emploi.gouv.fr/apar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itepartielle.emploi.gouv.fr/aparts/" TargetMode="External"/><Relationship Id="rId5" Type="http://schemas.openxmlformats.org/officeDocument/2006/relationships/hyperlink" Target="https://activitepartielle.emploi.gouv.fr/apar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REBELO</dc:creator>
  <cp:keywords/>
  <dc:description/>
  <cp:lastModifiedBy>thomas RUBIO</cp:lastModifiedBy>
  <cp:revision>3</cp:revision>
  <cp:lastPrinted>2020-03-12T18:47:00Z</cp:lastPrinted>
  <dcterms:created xsi:type="dcterms:W3CDTF">2020-03-12T19:24:00Z</dcterms:created>
  <dcterms:modified xsi:type="dcterms:W3CDTF">2020-03-12T19:52:00Z</dcterms:modified>
</cp:coreProperties>
</file>